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in950dbtano" w:id="0"/>
      <w:bookmarkEnd w:id="0"/>
      <w:r w:rsidDel="00000000" w:rsidR="00000000" w:rsidRPr="00000000">
        <w:rPr>
          <w:rtl w:val="0"/>
        </w:rPr>
        <w:t xml:space="preserve">Group Project</w:t>
      </w:r>
    </w:p>
    <w:p w:rsidR="00000000" w:rsidDel="00000000" w:rsidP="00000000" w:rsidRDefault="00000000" w:rsidRPr="00000000" w14:paraId="00000002">
      <w:pPr>
        <w:pStyle w:val="Subtitle"/>
        <w:rPr/>
      </w:pPr>
      <w:bookmarkStart w:colFirst="0" w:colLast="0" w:name="_6q5upfueezub" w:id="1"/>
      <w:bookmarkEnd w:id="1"/>
      <w:r w:rsidDel="00000000" w:rsidR="00000000" w:rsidRPr="00000000">
        <w:rPr>
          <w:rtl w:val="0"/>
        </w:rPr>
        <w:t xml:space="preserve">Assignment 5: Detailed budget allocation for your campaigns</w:t>
        <w:br w:type="textWrapping"/>
        <w:br w:type="textWrapping"/>
      </w:r>
      <w:r w:rsidDel="00000000" w:rsidR="00000000" w:rsidRPr="00000000">
        <w:rPr>
          <w:b w:val="1"/>
          <w:color w:val="373d3f"/>
          <w:sz w:val="22"/>
          <w:szCs w:val="22"/>
          <w:rtl w:val="0"/>
        </w:rPr>
        <w:t xml:space="preserve">(</w:t>
      </w:r>
      <w:r w:rsidDel="00000000" w:rsidR="00000000" w:rsidRPr="00000000">
        <w:rPr>
          <w:i w:val="1"/>
          <w:color w:val="000000"/>
          <w:sz w:val="22"/>
          <w:szCs w:val="22"/>
          <w:rtl w:val="0"/>
        </w:rPr>
        <w:t xml:space="preserve">Max. 36 points - max. 18 points for each campaign)</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t>
      </w:r>
      <w:r w:rsidDel="00000000" w:rsidR="00000000" w:rsidRPr="00000000">
        <w:rPr>
          <w:i w:val="1"/>
          <w:rtl w:val="0"/>
        </w:rPr>
        <w:t xml:space="preserve">You started working on this in Assignment 3b. Now that you have made Media Mix decisions, you should update your budget and provide more details. This assignment is graded</w:t>
      </w:r>
      <w:r w:rsidDel="00000000" w:rsidR="00000000" w:rsidRPr="00000000">
        <w:rPr>
          <w:rtl w:val="0"/>
        </w:rPr>
        <w:t xml:space="preserve">).</w:t>
      </w:r>
    </w:p>
    <w:p w:rsidR="00000000" w:rsidDel="00000000" w:rsidP="00000000" w:rsidRDefault="00000000" w:rsidRPr="00000000" w14:paraId="00000004">
      <w:pPr>
        <w:spacing w:after="240" w:before="240" w:lineRule="auto"/>
        <w:rPr>
          <w:i w:val="1"/>
          <w:color w:val="980000"/>
        </w:rPr>
      </w:pPr>
      <w:r w:rsidDel="00000000" w:rsidR="00000000" w:rsidRPr="00000000">
        <w:rPr>
          <w:i w:val="1"/>
          <w:color w:val="980000"/>
          <w:rtl w:val="0"/>
        </w:rPr>
        <w:t xml:space="preserve">Please complete Modules 3-5 readings and Modules 3-5 Quizes before working on this assignment.</w:t>
      </w:r>
    </w:p>
    <w:p w:rsidR="00000000" w:rsidDel="00000000" w:rsidP="00000000" w:rsidRDefault="00000000" w:rsidRPr="00000000" w14:paraId="00000005">
      <w:pPr>
        <w:spacing w:after="240" w:before="240" w:lineRule="auto"/>
        <w:rPr/>
      </w:pPr>
      <w:r w:rsidDel="00000000" w:rsidR="00000000" w:rsidRPr="00000000">
        <w:rPr>
          <w:rtl w:val="0"/>
        </w:rPr>
        <w:t xml:space="preserve">Now that you have learned more about various media, and how you can use them with your target audience, you are able to create a more detailed budget (based on the one in Assignment 3b). Look back at your Media Mix decisions (Assignment 4) and decide what you can afford based on your total budget of </w:t>
      </w:r>
      <w:r w:rsidDel="00000000" w:rsidR="00000000" w:rsidRPr="00000000">
        <w:rPr>
          <w:b w:val="1"/>
          <w:i w:val="1"/>
          <w:rtl w:val="0"/>
        </w:rPr>
        <w:t xml:space="preserve">$700,000</w:t>
      </w:r>
      <w:r w:rsidDel="00000000" w:rsidR="00000000" w:rsidRPr="00000000">
        <w:rPr>
          <w:i w:val="1"/>
          <w:rtl w:val="0"/>
        </w:rPr>
        <w:t xml:space="preserve">.</w:t>
      </w:r>
      <w:r w:rsidDel="00000000" w:rsidR="00000000" w:rsidRPr="00000000">
        <w:rPr>
          <w:rtl w:val="0"/>
        </w:rPr>
        <w:t xml:space="preserve"> You need to decide how you will split this money between the two campaigns. (There might be some parts of the campaign that will target both audiences - Make sure to discuss that in Assignment 4).</w:t>
      </w:r>
    </w:p>
    <w:p w:rsidR="00000000" w:rsidDel="00000000" w:rsidP="00000000" w:rsidRDefault="00000000" w:rsidRPr="00000000" w14:paraId="00000006">
      <w:pPr>
        <w:spacing w:after="240" w:before="240" w:lineRule="auto"/>
        <w:rPr/>
      </w:pPr>
      <w:r w:rsidDel="00000000" w:rsidR="00000000" w:rsidRPr="00000000">
        <w:rPr>
          <w:rtl w:val="0"/>
        </w:rPr>
        <w:t xml:space="preserve">First, look at the example of a detailed promotional-mix and budget allocation for a local ice-cream shop.</w:t>
      </w:r>
    </w:p>
    <w:p w:rsidR="00000000" w:rsidDel="00000000" w:rsidP="00000000" w:rsidRDefault="00000000" w:rsidRPr="00000000" w14:paraId="00000007">
      <w:pPr>
        <w:pStyle w:val="Subtitle"/>
        <w:keepNext w:val="0"/>
        <w:keepLines w:val="0"/>
        <w:spacing w:after="40" w:before="220" w:lineRule="auto"/>
        <w:rPr/>
      </w:pPr>
      <w:bookmarkStart w:colFirst="0" w:colLast="0" w:name="_ojbf5gopv2mp" w:id="2"/>
      <w:bookmarkEnd w:id="2"/>
      <w:r w:rsidDel="00000000" w:rsidR="00000000" w:rsidRPr="00000000">
        <w:rPr>
          <w:rtl w:val="0"/>
        </w:rPr>
      </w:r>
    </w:p>
    <w:p w:rsidR="00000000" w:rsidDel="00000000" w:rsidP="00000000" w:rsidRDefault="00000000" w:rsidRPr="00000000" w14:paraId="00000008">
      <w:pPr>
        <w:pStyle w:val="Subtitle"/>
        <w:keepNext w:val="0"/>
        <w:keepLines w:val="0"/>
        <w:spacing w:after="40" w:before="220" w:lineRule="auto"/>
        <w:rPr/>
      </w:pPr>
      <w:bookmarkStart w:colFirst="0" w:colLast="0" w:name="_un65npwzya1g" w:id="3"/>
      <w:bookmarkEnd w:id="3"/>
      <w:r w:rsidDel="00000000" w:rsidR="00000000" w:rsidRPr="00000000">
        <w:rPr>
          <w:rtl w:val="0"/>
        </w:rPr>
        <w:t xml:space="preserve">Example: Detailed promotional-mix and budget allocation for a local ice-cream shop (final budget)</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09">
      <w:pPr>
        <w:spacing w:after="240" w:before="240" w:lineRule="auto"/>
        <w:rPr/>
      </w:pPr>
      <w:r w:rsidDel="00000000" w:rsidR="00000000" w:rsidRPr="00000000">
        <w:rPr>
          <w:rtl w:val="0"/>
        </w:rPr>
        <w:t xml:space="preserve">Once you’ve outlined the promotional mix and how you plan to allocate your budget across different marketing communication methods, it’s a good idea to put together a detailed budget listing the specific elements that require out-of-pocket spending and how much they cost. In preparing the detailed budget, marketers should conduct research by contacting suppliers or comparison shopping online to confirm that they are accurately estimating the ballpark costs for each item. In the detailed budget, it is also useful to list employee labor and the time needed to execute the plan. This gives the managers of the organization better visibility into the total cost of executing the campaign. The following is a useful framework for developing a detailed budget. The detailed budget template for the same local ice-cream shop campaign might be as follows:</w:t>
      </w:r>
    </w:p>
    <w:p w:rsidR="00000000" w:rsidDel="00000000" w:rsidP="00000000" w:rsidRDefault="00000000" w:rsidRPr="00000000" w14:paraId="0000000A">
      <w:pPr>
        <w:spacing w:after="240" w:before="240" w:lineRule="auto"/>
        <w:rPr/>
      </w:pPr>
      <w:r w:rsidDel="00000000" w:rsidR="00000000" w:rsidRPr="00000000">
        <w:rPr>
          <w:rtl w:val="0"/>
        </w:rPr>
      </w:r>
    </w:p>
    <w:p w:rsidR="00000000" w:rsidDel="00000000" w:rsidP="00000000" w:rsidRDefault="00000000" w:rsidRPr="00000000" w14:paraId="0000000B">
      <w:pPr>
        <w:spacing w:after="240" w:before="240" w:lineRule="auto"/>
        <w:rPr/>
      </w:pPr>
      <w:r w:rsidDel="00000000" w:rsidR="00000000" w:rsidRPr="00000000">
        <w:rPr>
          <w:rtl w:val="0"/>
        </w:rPr>
        <w:t xml:space="preserve">The promotional mix and budget allocation for a local ice-cream shops might be as follows:</w:t>
      </w:r>
    </w:p>
    <w:p w:rsidR="00000000" w:rsidDel="00000000" w:rsidP="00000000" w:rsidRDefault="00000000" w:rsidRPr="00000000" w14:paraId="0000000C">
      <w:pPr>
        <w:pStyle w:val="Subtitle"/>
        <w:spacing w:after="240" w:before="0" w:lineRule="auto"/>
        <w:rPr>
          <w:sz w:val="22"/>
          <w:szCs w:val="22"/>
        </w:rPr>
      </w:pPr>
      <w:bookmarkStart w:colFirst="0" w:colLast="0" w:name="_7kd4f3lytmpv" w:id="4"/>
      <w:bookmarkEnd w:id="4"/>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tbl>
      <w:tblPr>
        <w:tblStyle w:val="Table1"/>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55"/>
        <w:gridCol w:w="5850"/>
        <w:gridCol w:w="2265"/>
        <w:tblGridChange w:id="0">
          <w:tblGrid>
            <w:gridCol w:w="2055"/>
            <w:gridCol w:w="5850"/>
            <w:gridCol w:w="2265"/>
          </w:tblGrid>
        </w:tblGridChange>
      </w:tblGrid>
      <w:tr>
        <w:trPr>
          <w:cantSplit w:val="0"/>
          <w:trHeight w:val="555" w:hRule="atLeast"/>
          <w:tblHeader w:val="0"/>
        </w:trPr>
        <w:tc>
          <w:tcPr>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0E">
            <w:pPr>
              <w:pStyle w:val="Subtitle"/>
              <w:spacing w:after="0" w:before="0" w:line="294.5454545454545" w:lineRule="auto"/>
              <w:rPr>
                <w:b w:val="1"/>
                <w:color w:val="373d3f"/>
                <w:sz w:val="22"/>
                <w:szCs w:val="22"/>
              </w:rPr>
            </w:pPr>
            <w:bookmarkStart w:colFirst="0" w:colLast="0" w:name="_7kd4f3lytmpv" w:id="4"/>
            <w:bookmarkEnd w:id="4"/>
            <w:r w:rsidDel="00000000" w:rsidR="00000000" w:rsidRPr="00000000">
              <w:rPr>
                <w:b w:val="1"/>
                <w:color w:val="373d3f"/>
                <w:sz w:val="22"/>
                <w:szCs w:val="22"/>
                <w:rtl w:val="0"/>
              </w:rPr>
              <w:t xml:space="preserve">Item</w:t>
            </w:r>
          </w:p>
        </w:tc>
        <w:tc>
          <w:tcPr>
            <w:tcBorders>
              <w:top w:color="000000" w:space="0" w:sz="8" w:val="single"/>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0F">
            <w:pPr>
              <w:pStyle w:val="Subtitle"/>
              <w:spacing w:after="0" w:before="0" w:line="294.5454545454545" w:lineRule="auto"/>
              <w:rPr>
                <w:b w:val="1"/>
                <w:color w:val="373d3f"/>
                <w:sz w:val="22"/>
                <w:szCs w:val="22"/>
              </w:rPr>
            </w:pPr>
            <w:bookmarkStart w:colFirst="0" w:colLast="0" w:name="_7kd4f3lytmpv" w:id="4"/>
            <w:bookmarkEnd w:id="4"/>
            <w:r w:rsidDel="00000000" w:rsidR="00000000" w:rsidRPr="00000000">
              <w:rPr>
                <w:b w:val="1"/>
                <w:color w:val="373d3f"/>
                <w:sz w:val="22"/>
                <w:szCs w:val="22"/>
                <w:rtl w:val="0"/>
              </w:rPr>
              <w:t xml:space="preserve">Purpose</w:t>
            </w:r>
          </w:p>
        </w:tc>
        <w:tc>
          <w:tcPr>
            <w:tcBorders>
              <w:top w:color="000000" w:space="0" w:sz="8" w:val="single"/>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0">
            <w:pPr>
              <w:pStyle w:val="Subtitle"/>
              <w:spacing w:after="0" w:before="0" w:line="294.5454545454545" w:lineRule="auto"/>
              <w:rPr>
                <w:b w:val="1"/>
                <w:color w:val="373d3f"/>
                <w:sz w:val="22"/>
                <w:szCs w:val="22"/>
              </w:rPr>
            </w:pPr>
            <w:bookmarkStart w:colFirst="0" w:colLast="0" w:name="_7kd4f3lytmpv" w:id="4"/>
            <w:bookmarkEnd w:id="4"/>
            <w:r w:rsidDel="00000000" w:rsidR="00000000" w:rsidRPr="00000000">
              <w:rPr>
                <w:b w:val="1"/>
                <w:color w:val="373d3f"/>
                <w:sz w:val="22"/>
                <w:szCs w:val="22"/>
                <w:rtl w:val="0"/>
              </w:rPr>
              <w:t xml:space="preserve">Cost Estimate</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1">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Email-campaign template</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2">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Direct marketing: professional design for standard email template for use in multiple campaigns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3">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$500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4">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Web-site contest pages, internal ads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5">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Digital marketing: professional design for Web pages and forms for create-a-flavor contest, sidewalk tasting events, internal site “ads” for contest</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6">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$500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7">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Ad design work</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8">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Advertising: designer work for sandwich boards, online ads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9">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$250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A">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Facebook ads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B">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Facebook ads targeting local areas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C">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$650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D">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Sandwich boards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E">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Advertising: three sandwich boards for display outside shops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1F">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$350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0">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Coupons, contest fliers, in-store posters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1">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Sales promotion: design and production to match other campaign-related materials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2">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$400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3">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Coupon value</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4">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Sales promotion: estimated cost of redeemed coupons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5">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$350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6">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Sidewalk sample cost-of-goods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7">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Sales promotion: cost of ingredients, materials, extra labor for executing sidewalk tasting events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8">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$1,500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9">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Press releases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A">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PR firm assistance with press release writing, local distribution</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B">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$500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C">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Internal labor</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D">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Employee labor to execute campaign: email campaign, social media, web updates, ad purchases, contest management, local placement of coupons, fliers, overall project management</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E">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25% time of one employee over duration of campaign</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F">
            <w:pPr>
              <w:pStyle w:val="Subtitle"/>
              <w:spacing w:after="0" w:before="0" w:line="240" w:lineRule="auto"/>
              <w:rPr>
                <w:b w:val="1"/>
                <w:color w:val="373d3f"/>
                <w:sz w:val="22"/>
                <w:szCs w:val="22"/>
              </w:rPr>
            </w:pPr>
            <w:bookmarkStart w:colFirst="0" w:colLast="0" w:name="_7kd4f3lytmpv" w:id="4"/>
            <w:bookmarkEnd w:id="4"/>
            <w:r w:rsidDel="00000000" w:rsidR="00000000" w:rsidRPr="00000000">
              <w:rPr>
                <w:b w:val="1"/>
                <w:color w:val="373d3f"/>
                <w:sz w:val="22"/>
                <w:szCs w:val="22"/>
                <w:rtl w:val="0"/>
              </w:rPr>
              <w:t xml:space="preserve">Total</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0">
            <w:pPr>
              <w:pStyle w:val="Subtitle"/>
              <w:spacing w:after="0" w:before="0" w:line="240" w:lineRule="auto"/>
              <w:rPr>
                <w:color w:val="373d3f"/>
                <w:sz w:val="22"/>
                <w:szCs w:val="22"/>
              </w:rPr>
            </w:pPr>
            <w:bookmarkStart w:colFirst="0" w:colLast="0" w:name="_7kd4f3lytmpv" w:id="4"/>
            <w:bookmarkEnd w:id="4"/>
            <w:r w:rsidDel="00000000" w:rsidR="00000000" w:rsidRPr="00000000">
              <w:rPr>
                <w:color w:val="373d3f"/>
                <w:sz w:val="22"/>
                <w:szCs w:val="22"/>
                <w:rtl w:val="0"/>
              </w:rPr>
              <w:t xml:space="preserve">All costs excluding employee labor</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1">
            <w:pPr>
              <w:pStyle w:val="Subtitle"/>
              <w:spacing w:after="0" w:before="0" w:line="240" w:lineRule="auto"/>
              <w:rPr>
                <w:b w:val="1"/>
                <w:color w:val="373d3f"/>
                <w:sz w:val="22"/>
                <w:szCs w:val="22"/>
              </w:rPr>
            </w:pPr>
            <w:bookmarkStart w:colFirst="0" w:colLast="0" w:name="_urb32ipp3mlc" w:id="5"/>
            <w:bookmarkEnd w:id="5"/>
            <w:r w:rsidDel="00000000" w:rsidR="00000000" w:rsidRPr="00000000">
              <w:rPr>
                <w:b w:val="1"/>
                <w:color w:val="373d3f"/>
                <w:sz w:val="22"/>
                <w:szCs w:val="22"/>
                <w:rtl w:val="0"/>
              </w:rPr>
              <w:t xml:space="preserve">$5,000</w:t>
            </w:r>
          </w:p>
        </w:tc>
      </w:tr>
    </w:tbl>
    <w:p w:rsidR="00000000" w:rsidDel="00000000" w:rsidP="00000000" w:rsidRDefault="00000000" w:rsidRPr="00000000" w14:paraId="00000032">
      <w:pPr>
        <w:spacing w:after="240" w:before="240" w:lineRule="auto"/>
        <w:rPr/>
      </w:pPr>
      <w:r w:rsidDel="00000000" w:rsidR="00000000" w:rsidRPr="00000000">
        <w:rPr>
          <w:rtl w:val="0"/>
        </w:rPr>
        <w:t xml:space="preserve">As you go through this detailed budgeting process, you may find you need to scale certain elements of the budget up or down in order to fit within the total project budget. This exercise helps marketers think realistically about the trade-offs and how to ensure the project makes the greatest impact possible with the available resources.</w:t>
      </w:r>
    </w:p>
    <w:p w:rsidR="00000000" w:rsidDel="00000000" w:rsidP="00000000" w:rsidRDefault="00000000" w:rsidRPr="00000000" w14:paraId="00000033">
      <w:pPr>
        <w:pStyle w:val="Subtitle"/>
        <w:spacing w:after="240" w:before="240" w:lineRule="auto"/>
        <w:rPr/>
      </w:pPr>
      <w:bookmarkStart w:colFirst="0" w:colLast="0" w:name="_dq3v1euwkfot" w:id="6"/>
      <w:bookmarkEnd w:id="6"/>
      <w:r w:rsidDel="00000000" w:rsidR="00000000" w:rsidRPr="00000000">
        <w:rPr>
          <w:rtl w:val="0"/>
        </w:rPr>
        <w:t xml:space="preserve">Your task is to:</w:t>
      </w:r>
    </w:p>
    <w:p w:rsidR="00000000" w:rsidDel="00000000" w:rsidP="00000000" w:rsidRDefault="00000000" w:rsidRPr="00000000" w14:paraId="00000034">
      <w:pPr>
        <w:numPr>
          <w:ilvl w:val="0"/>
          <w:numId w:val="1"/>
        </w:numPr>
        <w:spacing w:after="0" w:afterAutospacing="0" w:before="240" w:lineRule="auto"/>
        <w:ind w:left="720" w:hanging="360"/>
      </w:pPr>
      <w:r w:rsidDel="00000000" w:rsidR="00000000" w:rsidRPr="00000000">
        <w:rPr>
          <w:rtl w:val="0"/>
        </w:rPr>
        <w:t xml:space="preserve">Download this document and save as </w:t>
      </w:r>
      <w:r w:rsidDel="00000000" w:rsidR="00000000" w:rsidRPr="00000000">
        <w:rPr>
          <w:b w:val="1"/>
          <w:rtl w:val="0"/>
        </w:rPr>
        <w:t xml:space="preserve">Assignment 5 GroupNumber</w:t>
      </w:r>
      <w:r w:rsidDel="00000000" w:rsidR="00000000" w:rsidRPr="00000000">
        <w:rPr>
          <w:rtl w:val="0"/>
        </w:rPr>
        <w:t xml:space="preserve"> (enter the number of your group) E.g. if you are Group 1 then you will save this file as </w:t>
      </w:r>
      <w:r w:rsidDel="00000000" w:rsidR="00000000" w:rsidRPr="00000000">
        <w:rPr>
          <w:b w:val="1"/>
          <w:rtl w:val="0"/>
        </w:rPr>
        <w:t xml:space="preserve">Assignment 5 Group 1</w:t>
      </w:r>
    </w:p>
    <w:p w:rsidR="00000000" w:rsidDel="00000000" w:rsidP="00000000" w:rsidRDefault="00000000" w:rsidRPr="00000000" w14:paraId="00000035">
      <w:pPr>
        <w:numPr>
          <w:ilvl w:val="1"/>
          <w:numId w:val="1"/>
        </w:numPr>
        <w:spacing w:after="0" w:afterAutospacing="0" w:before="0" w:beforeAutospacing="0" w:lineRule="auto"/>
        <w:ind w:left="1440" w:hanging="360"/>
      </w:pPr>
      <w:r w:rsidDel="00000000" w:rsidR="00000000" w:rsidRPr="00000000">
        <w:rPr>
          <w:rtl w:val="0"/>
        </w:rPr>
        <w:t xml:space="preserve">Do not delete this page. </w:t>
      </w:r>
    </w:p>
    <w:p w:rsidR="00000000" w:rsidDel="00000000" w:rsidP="00000000" w:rsidRDefault="00000000" w:rsidRPr="00000000" w14:paraId="00000036">
      <w:pPr>
        <w:numPr>
          <w:ilvl w:val="1"/>
          <w:numId w:val="1"/>
        </w:numPr>
        <w:spacing w:after="0" w:afterAutospacing="0" w:before="0" w:beforeAutospacing="0" w:lineRule="auto"/>
        <w:ind w:left="1440" w:hanging="360"/>
      </w:pPr>
      <w:r w:rsidDel="00000000" w:rsidR="00000000" w:rsidRPr="00000000">
        <w:rPr>
          <w:rtl w:val="0"/>
        </w:rPr>
        <w:t xml:space="preserve">You will answer the questions listed below by filling out the template starting on page 4 of this document.</w:t>
      </w:r>
      <w:r w:rsidDel="00000000" w:rsidR="00000000" w:rsidRPr="00000000">
        <w:rPr>
          <w:rtl w:val="0"/>
        </w:rPr>
      </w:r>
    </w:p>
    <w:p w:rsidR="00000000" w:rsidDel="00000000" w:rsidP="00000000" w:rsidRDefault="00000000" w:rsidRPr="00000000" w14:paraId="00000037">
      <w:pPr>
        <w:numPr>
          <w:ilvl w:val="0"/>
          <w:numId w:val="1"/>
        </w:numPr>
        <w:spacing w:after="0" w:afterAutospacing="0" w:before="0" w:beforeAutospacing="0" w:lineRule="auto"/>
        <w:ind w:left="720" w:hanging="360"/>
      </w:pPr>
      <w:r w:rsidDel="00000000" w:rsidR="00000000" w:rsidRPr="00000000">
        <w:rPr>
          <w:rtl w:val="0"/>
        </w:rPr>
        <w:t xml:space="preserve">Prepare the final detailed promotional mix and budget allocation for both campaigns (Add rows for each group if necessary). </w:t>
      </w:r>
    </w:p>
    <w:p w:rsidR="00000000" w:rsidDel="00000000" w:rsidP="00000000" w:rsidRDefault="00000000" w:rsidRPr="00000000" w14:paraId="00000038">
      <w:pPr>
        <w:numPr>
          <w:ilvl w:val="1"/>
          <w:numId w:val="1"/>
        </w:numPr>
        <w:spacing w:after="240" w:before="0" w:beforeAutospacing="0" w:lineRule="auto"/>
        <w:ind w:left="1440" w:hanging="360"/>
      </w:pPr>
      <w:r w:rsidDel="00000000" w:rsidR="00000000" w:rsidRPr="00000000">
        <w:rPr>
          <w:rtl w:val="0"/>
        </w:rPr>
        <w:t xml:space="preserve">You need to research how much different promotional mix elements cost and provide references in the ‘comments’ column.</w:t>
      </w:r>
    </w:p>
    <w:p w:rsidR="00000000" w:rsidDel="00000000" w:rsidP="00000000" w:rsidRDefault="00000000" w:rsidRPr="00000000" w14:paraId="00000039">
      <w:pPr>
        <w:spacing w:after="240" w:before="240" w:lineRule="auto"/>
        <w:rPr>
          <w:color w:val="980000"/>
        </w:rPr>
      </w:pPr>
      <w:r w:rsidDel="00000000" w:rsidR="00000000" w:rsidRPr="00000000">
        <w:rPr>
          <w:b w:val="1"/>
          <w:color w:val="980000"/>
          <w:rtl w:val="0"/>
        </w:rPr>
        <w:t xml:space="preserve">Make sure to provide references for each Media Mix element and its budget allocation. </w:t>
      </w:r>
      <w:r w:rsidDel="00000000" w:rsidR="00000000" w:rsidRPr="00000000">
        <w:rPr>
          <w:color w:val="980000"/>
          <w:rtl w:val="0"/>
        </w:rPr>
        <w:t xml:space="preserve">Submissions without references will receive 0 points.</w:t>
      </w:r>
    </w:p>
    <w:p w:rsidR="00000000" w:rsidDel="00000000" w:rsidP="00000000" w:rsidRDefault="00000000" w:rsidRPr="00000000" w14:paraId="0000003A">
      <w:pPr>
        <w:spacing w:after="240" w:before="240" w:lineRule="auto"/>
        <w:rPr>
          <w:i w:val="1"/>
          <w:color w:val="980000"/>
        </w:rPr>
      </w:pPr>
      <w:r w:rsidDel="00000000" w:rsidR="00000000" w:rsidRPr="00000000">
        <w:rPr>
          <w:i w:val="1"/>
          <w:color w:val="980000"/>
          <w:rtl w:val="0"/>
        </w:rPr>
        <w:t xml:space="preserve">Only assignments returned on this this template and submitted to the Assignment folder on CourseDen will be graded. Please do not modify the formatting and do not delete any parts of the template.</w:t>
      </w:r>
    </w:p>
    <w:p w:rsidR="00000000" w:rsidDel="00000000" w:rsidP="00000000" w:rsidRDefault="00000000" w:rsidRPr="00000000" w14:paraId="0000003B">
      <w:pPr>
        <w:spacing w:after="240" w:before="240" w:lineRule="auto"/>
        <w:rPr>
          <w:color w:val="980000"/>
        </w:rPr>
      </w:pPr>
      <w:r w:rsidDel="00000000" w:rsidR="00000000" w:rsidRPr="00000000">
        <w:rPr>
          <w:rtl w:val="0"/>
        </w:rPr>
      </w:r>
    </w:p>
    <w:p w:rsidR="00000000" w:rsidDel="00000000" w:rsidP="00000000" w:rsidRDefault="00000000" w:rsidRPr="00000000" w14:paraId="0000003C">
      <w:pPr>
        <w:spacing w:after="240" w:before="240" w:lineRule="auto"/>
        <w:rPr/>
      </w:pPr>
      <w:r w:rsidDel="00000000" w:rsidR="00000000" w:rsidRPr="00000000">
        <w:rPr>
          <w:rtl w:val="0"/>
        </w:rPr>
      </w:r>
    </w:p>
    <w:p w:rsidR="00000000" w:rsidDel="00000000" w:rsidP="00000000" w:rsidRDefault="00000000" w:rsidRPr="00000000" w14:paraId="0000003D">
      <w:pPr>
        <w:pStyle w:val="Subtitle"/>
        <w:spacing w:after="240" w:before="240" w:lineRule="auto"/>
        <w:rPr/>
      </w:pPr>
      <w:bookmarkStart w:colFirst="0" w:colLast="0" w:name="_8ewbb14ebmot" w:id="7"/>
      <w:bookmarkEnd w:id="7"/>
      <w:r w:rsidDel="00000000" w:rsidR="00000000" w:rsidRPr="00000000">
        <w:br w:type="page"/>
      </w:r>
      <w:r w:rsidDel="00000000" w:rsidR="00000000" w:rsidRPr="00000000">
        <w:rPr>
          <w:rtl w:val="0"/>
        </w:rPr>
      </w:r>
    </w:p>
    <w:p w:rsidR="00000000" w:rsidDel="00000000" w:rsidP="00000000" w:rsidRDefault="00000000" w:rsidRPr="00000000" w14:paraId="0000003E">
      <w:pPr>
        <w:pStyle w:val="Subtitle"/>
        <w:spacing w:after="240" w:before="240" w:lineRule="auto"/>
        <w:rPr/>
      </w:pPr>
      <w:bookmarkStart w:colFirst="0" w:colLast="0" w:name="_xkc4908c6m7g" w:id="8"/>
      <w:bookmarkEnd w:id="8"/>
      <w:r w:rsidDel="00000000" w:rsidR="00000000" w:rsidRPr="00000000">
        <w:rPr>
          <w:rtl w:val="0"/>
        </w:rPr>
        <w:t xml:space="preserve">Detailed Promotional Mix and Budget Allocation for Your Campaign</w:t>
      </w:r>
    </w:p>
    <w:p w:rsidR="00000000" w:rsidDel="00000000" w:rsidP="00000000" w:rsidRDefault="00000000" w:rsidRPr="00000000" w14:paraId="0000003F">
      <w:pPr>
        <w:rPr/>
      </w:pPr>
      <w:r w:rsidDel="00000000" w:rsidR="00000000" w:rsidRPr="00000000">
        <w:rPr>
          <w:rtl w:val="0"/>
        </w:rPr>
        <w:t xml:space="preserve">Please remember that your total budget </w:t>
      </w:r>
      <w:r w:rsidDel="00000000" w:rsidR="00000000" w:rsidRPr="00000000">
        <w:rPr>
          <w:b w:val="1"/>
          <w:i w:val="1"/>
          <w:rtl w:val="0"/>
        </w:rPr>
        <w:t xml:space="preserve">cannot exceed $700,000</w:t>
      </w:r>
      <w:r w:rsidDel="00000000" w:rsidR="00000000" w:rsidRPr="00000000">
        <w:rPr>
          <w:rtl w:val="0"/>
        </w:rPr>
        <w:t xml:space="preserve">.</w:t>
      </w:r>
    </w:p>
    <w:p w:rsidR="00000000" w:rsidDel="00000000" w:rsidP="00000000" w:rsidRDefault="00000000" w:rsidRPr="00000000" w14:paraId="00000040">
      <w:pPr>
        <w:rPr/>
      </w:pPr>
      <w:r w:rsidDel="00000000" w:rsidR="00000000" w:rsidRPr="00000000">
        <w:rPr>
          <w:rtl w:val="0"/>
        </w:rPr>
        <w:t xml:space="preserve">Do not forget about the costs of developing or e.g. recording a TV ad, costs of printing brochures, etc.</w:t>
      </w:r>
    </w:p>
    <w:p w:rsidR="00000000" w:rsidDel="00000000" w:rsidP="00000000" w:rsidRDefault="00000000" w:rsidRPr="00000000" w14:paraId="00000041">
      <w:pPr>
        <w:rPr/>
      </w:pPr>
      <w:r w:rsidDel="00000000" w:rsidR="00000000" w:rsidRPr="00000000">
        <w:rPr>
          <w:rtl w:val="0"/>
        </w:rPr>
      </w:r>
    </w:p>
    <w:tbl>
      <w:tblPr>
        <w:tblStyle w:val="Table2"/>
        <w:tblW w:w="982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50"/>
        <w:gridCol w:w="4665"/>
        <w:gridCol w:w="1080"/>
        <w:gridCol w:w="2430"/>
        <w:tblGridChange w:id="0">
          <w:tblGrid>
            <w:gridCol w:w="1650"/>
            <w:gridCol w:w="4665"/>
            <w:gridCol w:w="1080"/>
            <w:gridCol w:w="2430"/>
          </w:tblGrid>
        </w:tblGridChange>
      </w:tblGrid>
      <w:tr>
        <w:trPr>
          <w:cantSplit w:val="0"/>
          <w:trHeight w:val="600" w:hRule="atLeast"/>
          <w:tblHeader w:val="0"/>
        </w:trPr>
        <w:tc>
          <w:tcPr>
            <w:gridSpan w:val="4"/>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2">
            <w:pPr>
              <w:spacing w:line="294.5454545454545" w:lineRule="auto"/>
              <w:rPr>
                <w:b w:val="1"/>
                <w:color w:val="373d3f"/>
              </w:rPr>
            </w:pPr>
            <w:r w:rsidDel="00000000" w:rsidR="00000000" w:rsidRPr="00000000">
              <w:rPr>
                <w:b w:val="1"/>
                <w:rtl w:val="0"/>
              </w:rPr>
              <w:t xml:space="preserve">CAMPAIGN 1 </w:t>
            </w:r>
            <w:r w:rsidDel="00000000" w:rsidR="00000000" w:rsidRPr="00000000">
              <w:rPr>
                <w:b w:val="1"/>
                <w:color w:val="373d3f"/>
                <w:rtl w:val="0"/>
              </w:rPr>
              <w:t xml:space="preserve">(</w:t>
            </w:r>
            <w:r w:rsidDel="00000000" w:rsidR="00000000" w:rsidRPr="00000000">
              <w:rPr>
                <w:i w:val="1"/>
                <w:rtl w:val="0"/>
              </w:rPr>
              <w:t xml:space="preserve">Max. 18 points for each campaign)</w:t>
            </w:r>
            <w:r w:rsidDel="00000000" w:rsidR="00000000" w:rsidRPr="00000000">
              <w:rPr>
                <w:rtl w:val="0"/>
              </w:rPr>
            </w:r>
          </w:p>
          <w:p w:rsidR="00000000" w:rsidDel="00000000" w:rsidP="00000000" w:rsidRDefault="00000000" w:rsidRPr="00000000" w14:paraId="00000043">
            <w:pPr>
              <w:spacing w:line="294.5454545454545" w:lineRule="auto"/>
              <w:rPr>
                <w:b w:val="1"/>
              </w:rPr>
            </w:pPr>
            <w:r w:rsidDel="00000000" w:rsidR="00000000" w:rsidRPr="00000000">
              <w:rPr>
                <w:rtl w:val="0"/>
              </w:rPr>
            </w:r>
          </w:p>
        </w:tc>
      </w:tr>
      <w:tr>
        <w:trPr>
          <w:cantSplit w:val="0"/>
          <w:trHeight w:val="1576.4208984375" w:hRule="atLeast"/>
          <w:tblHeader w:val="0"/>
        </w:trPr>
        <w:tc>
          <w:tcPr>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7">
            <w:pPr>
              <w:spacing w:line="294.5454545454545" w:lineRule="auto"/>
              <w:rPr>
                <w:b w:val="1"/>
              </w:rPr>
            </w:pPr>
            <w:r w:rsidDel="00000000" w:rsidR="00000000" w:rsidRPr="00000000">
              <w:rPr>
                <w:b w:val="1"/>
                <w:rtl w:val="0"/>
              </w:rPr>
              <w:t xml:space="preserve">Item</w:t>
              <w:br w:type="textWrapping"/>
            </w:r>
          </w:p>
          <w:p w:rsidR="00000000" w:rsidDel="00000000" w:rsidP="00000000" w:rsidRDefault="00000000" w:rsidRPr="00000000" w14:paraId="00000048">
            <w:pPr>
              <w:spacing w:after="240" w:line="294.5454545454545" w:lineRule="auto"/>
              <w:rPr>
                <w:b w:val="1"/>
                <w:color w:val="373d3f"/>
              </w:rPr>
            </w:pPr>
            <w:r w:rsidDel="00000000" w:rsidR="00000000" w:rsidRPr="00000000">
              <w:rPr>
                <w:b w:val="1"/>
                <w:color w:val="373d3f"/>
                <w:rtl w:val="0"/>
              </w:rPr>
              <w:t xml:space="preserve">(</w:t>
            </w:r>
            <w:r w:rsidDel="00000000" w:rsidR="00000000" w:rsidRPr="00000000">
              <w:rPr>
                <w:i w:val="1"/>
                <w:rtl w:val="0"/>
              </w:rPr>
              <w:t xml:space="preserve">Max. 1 point for each item)</w:t>
            </w:r>
            <w:r w:rsidDel="00000000" w:rsidR="00000000" w:rsidRPr="00000000">
              <w:rPr>
                <w:rtl w:val="0"/>
              </w:rPr>
            </w:r>
          </w:p>
          <w:p w:rsidR="00000000" w:rsidDel="00000000" w:rsidP="00000000" w:rsidRDefault="00000000" w:rsidRPr="00000000" w14:paraId="00000049">
            <w:pPr>
              <w:spacing w:line="294.5454545454545" w:lineRule="auto"/>
              <w:rPr>
                <w:b w:val="1"/>
              </w:rPr>
            </w:pP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A">
            <w:pPr>
              <w:spacing w:after="240" w:line="294.5454545454545" w:lineRule="auto"/>
              <w:rPr>
                <w:b w:val="1"/>
                <w:color w:val="373d3f"/>
              </w:rPr>
            </w:pPr>
            <w:r w:rsidDel="00000000" w:rsidR="00000000" w:rsidRPr="00000000">
              <w:rPr>
                <w:b w:val="1"/>
                <w:color w:val="373d3f"/>
                <w:rtl w:val="0"/>
              </w:rPr>
              <w:t xml:space="preserve">Purpose</w:t>
            </w:r>
          </w:p>
          <w:p w:rsidR="00000000" w:rsidDel="00000000" w:rsidP="00000000" w:rsidRDefault="00000000" w:rsidRPr="00000000" w14:paraId="0000004B">
            <w:pPr>
              <w:spacing w:after="240" w:line="294.5454545454545" w:lineRule="auto"/>
              <w:rPr>
                <w:b w:val="1"/>
                <w:color w:val="373d3f"/>
              </w:rPr>
            </w:pPr>
            <w:r w:rsidDel="00000000" w:rsidR="00000000" w:rsidRPr="00000000">
              <w:rPr>
                <w:b w:val="1"/>
                <w:color w:val="373d3f"/>
                <w:rtl w:val="0"/>
              </w:rPr>
              <w:t xml:space="preserve">(</w:t>
            </w:r>
            <w:r w:rsidDel="00000000" w:rsidR="00000000" w:rsidRPr="00000000">
              <w:rPr>
                <w:i w:val="1"/>
                <w:rtl w:val="0"/>
              </w:rPr>
              <w:t xml:space="preserve">Max. 2 points for each item)</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C">
            <w:pPr>
              <w:spacing w:after="240" w:line="294.5454545454545" w:lineRule="auto"/>
              <w:rPr>
                <w:b w:val="1"/>
                <w:color w:val="373d3f"/>
              </w:rPr>
            </w:pPr>
            <w:r w:rsidDel="00000000" w:rsidR="00000000" w:rsidRPr="00000000">
              <w:rPr>
                <w:b w:val="1"/>
                <w:color w:val="373d3f"/>
                <w:rtl w:val="0"/>
              </w:rPr>
              <w:t xml:space="preserve">Cost Estimate</w:t>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D">
            <w:pPr>
              <w:spacing w:after="240" w:line="294.5454545454545" w:lineRule="auto"/>
              <w:rPr>
                <w:b w:val="1"/>
                <w:color w:val="373d3f"/>
              </w:rPr>
            </w:pPr>
            <w:r w:rsidDel="00000000" w:rsidR="00000000" w:rsidRPr="00000000">
              <w:rPr>
                <w:b w:val="1"/>
                <w:color w:val="373d3f"/>
                <w:rtl w:val="0"/>
              </w:rPr>
              <w:t xml:space="preserve">Comments:</w:t>
            </w:r>
          </w:p>
          <w:p w:rsidR="00000000" w:rsidDel="00000000" w:rsidP="00000000" w:rsidRDefault="00000000" w:rsidRPr="00000000" w14:paraId="0000004E">
            <w:pPr>
              <w:spacing w:after="240" w:line="294.5454545454545" w:lineRule="auto"/>
              <w:rPr>
                <w:b w:val="1"/>
                <w:color w:val="980000"/>
              </w:rPr>
            </w:pPr>
            <w:r w:rsidDel="00000000" w:rsidR="00000000" w:rsidRPr="00000000">
              <w:rPr>
                <w:b w:val="1"/>
                <w:color w:val="373d3f"/>
                <w:rtl w:val="0"/>
              </w:rPr>
              <w:t xml:space="preserve">How did you arrive at this number? </w:t>
            </w:r>
            <w:r w:rsidDel="00000000" w:rsidR="00000000" w:rsidRPr="00000000">
              <w:rPr>
                <w:b w:val="1"/>
                <w:color w:val="980000"/>
                <w:rtl w:val="0"/>
              </w:rPr>
              <w:t xml:space="preserve">Provide references</w:t>
            </w:r>
          </w:p>
          <w:p w:rsidR="00000000" w:rsidDel="00000000" w:rsidP="00000000" w:rsidRDefault="00000000" w:rsidRPr="00000000" w14:paraId="0000004F">
            <w:pPr>
              <w:spacing w:after="240" w:line="294.5454545454545" w:lineRule="auto"/>
              <w:rPr>
                <w:i w:val="1"/>
                <w:color w:val="373d3f"/>
                <w:sz w:val="16"/>
                <w:szCs w:val="16"/>
              </w:rPr>
            </w:pPr>
            <w:r w:rsidDel="00000000" w:rsidR="00000000" w:rsidRPr="00000000">
              <w:rPr>
                <w:i w:val="1"/>
                <w:color w:val="373d3f"/>
                <w:sz w:val="16"/>
                <w:szCs w:val="16"/>
                <w:rtl w:val="0"/>
              </w:rPr>
              <w:t xml:space="preserve">(Max 3 points for each cost estimate in the previous column - 0 points if references are not provided.)</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0">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1">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52">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53">
            <w:pPr>
              <w:spacing w:after="240" w:before="240" w:lineRule="auto"/>
              <w:rPr/>
            </w:pPr>
            <w:r w:rsidDel="00000000" w:rsidR="00000000" w:rsidRPr="00000000">
              <w:rPr>
                <w:rtl w:val="0"/>
              </w:rPr>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4">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5">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56">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57">
            <w:pPr>
              <w:spacing w:after="240" w:before="240" w:lineRule="auto"/>
              <w:rPr/>
            </w:pPr>
            <w:r w:rsidDel="00000000" w:rsidR="00000000" w:rsidRPr="00000000">
              <w:rPr>
                <w:rtl w:val="0"/>
              </w:rPr>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8">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9">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5A">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5B">
            <w:pPr>
              <w:spacing w:after="240" w:before="240" w:lineRule="auto"/>
              <w:rPr/>
            </w:pPr>
            <w:r w:rsidDel="00000000" w:rsidR="00000000" w:rsidRPr="00000000">
              <w:rPr>
                <w:rtl w:val="0"/>
              </w:rPr>
            </w:r>
          </w:p>
        </w:tc>
      </w:tr>
      <w:tr>
        <w:trPr>
          <w:cantSplit w:val="0"/>
          <w:trHeight w:val="480" w:hRule="atLeast"/>
          <w:tblHeader w:val="0"/>
        </w:trPr>
        <w:tc>
          <w:tcPr>
            <w:gridSpan w:val="3"/>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C">
            <w:pPr>
              <w:spacing w:line="294.5454545454545" w:lineRule="auto"/>
              <w:rPr>
                <w:b w:val="1"/>
              </w:rPr>
            </w:pPr>
            <w:r w:rsidDel="00000000" w:rsidR="00000000" w:rsidRPr="00000000">
              <w:rPr>
                <w:b w:val="1"/>
                <w:rtl w:val="0"/>
              </w:rPr>
              <w:t xml:space="preserve">CAMPAIGN 2 </w:t>
            </w:r>
            <w:r w:rsidDel="00000000" w:rsidR="00000000" w:rsidRPr="00000000">
              <w:rPr>
                <w:b w:val="1"/>
                <w:color w:val="373d3f"/>
                <w:rtl w:val="0"/>
              </w:rPr>
              <w:t xml:space="preserve">(</w:t>
            </w:r>
            <w:r w:rsidDel="00000000" w:rsidR="00000000" w:rsidRPr="00000000">
              <w:rPr>
                <w:i w:val="1"/>
                <w:rtl w:val="0"/>
              </w:rPr>
              <w:t xml:space="preserve">Max. 18 points for each campaign)</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5F">
            <w:pPr>
              <w:spacing w:line="240" w:lineRule="auto"/>
              <w:rPr>
                <w:b w:val="1"/>
                <w:color w:val="373d3f"/>
              </w:rPr>
            </w:pPr>
            <w:r w:rsidDel="00000000" w:rsidR="00000000" w:rsidRPr="00000000">
              <w:rPr>
                <w:rtl w:val="0"/>
              </w:rPr>
            </w:r>
          </w:p>
        </w:tc>
      </w:tr>
      <w:tr>
        <w:trPr>
          <w:cantSplit w:val="0"/>
          <w:trHeight w:val="1025" w:hRule="atLeast"/>
          <w:tblHeader w:val="0"/>
        </w:trPr>
        <w:tc>
          <w:tcPr>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60">
            <w:pPr>
              <w:spacing w:line="294.5454545454545" w:lineRule="auto"/>
              <w:rPr>
                <w:b w:val="1"/>
              </w:rPr>
            </w:pPr>
            <w:r w:rsidDel="00000000" w:rsidR="00000000" w:rsidRPr="00000000">
              <w:rPr>
                <w:b w:val="1"/>
                <w:rtl w:val="0"/>
              </w:rPr>
              <w:t xml:space="preserve">Item</w:t>
            </w:r>
          </w:p>
          <w:p w:rsidR="00000000" w:rsidDel="00000000" w:rsidP="00000000" w:rsidRDefault="00000000" w:rsidRPr="00000000" w14:paraId="00000061">
            <w:pPr>
              <w:spacing w:after="240" w:line="294.5454545454545" w:lineRule="auto"/>
              <w:rPr>
                <w:b w:val="1"/>
              </w:rPr>
            </w:pPr>
            <w:r w:rsidDel="00000000" w:rsidR="00000000" w:rsidRPr="00000000">
              <w:rPr>
                <w:b w:val="1"/>
                <w:color w:val="373d3f"/>
                <w:rtl w:val="0"/>
              </w:rPr>
              <w:br w:type="textWrapping"/>
              <w:t xml:space="preserve">(</w:t>
            </w:r>
            <w:r w:rsidDel="00000000" w:rsidR="00000000" w:rsidRPr="00000000">
              <w:rPr>
                <w:i w:val="1"/>
                <w:rtl w:val="0"/>
              </w:rPr>
              <w:t xml:space="preserve">Max. 1 point for each item)</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62">
            <w:pPr>
              <w:spacing w:after="240" w:line="294.5454545454545" w:lineRule="auto"/>
              <w:rPr>
                <w:b w:val="1"/>
                <w:color w:val="373d3f"/>
              </w:rPr>
            </w:pPr>
            <w:r w:rsidDel="00000000" w:rsidR="00000000" w:rsidRPr="00000000">
              <w:rPr>
                <w:b w:val="1"/>
                <w:color w:val="373d3f"/>
                <w:rtl w:val="0"/>
              </w:rPr>
              <w:t xml:space="preserve">Purpose</w:t>
            </w:r>
          </w:p>
          <w:p w:rsidR="00000000" w:rsidDel="00000000" w:rsidP="00000000" w:rsidRDefault="00000000" w:rsidRPr="00000000" w14:paraId="00000063">
            <w:pPr>
              <w:spacing w:after="240" w:line="294.5454545454545" w:lineRule="auto"/>
              <w:rPr>
                <w:b w:val="1"/>
                <w:color w:val="373d3f"/>
              </w:rPr>
            </w:pPr>
            <w:r w:rsidDel="00000000" w:rsidR="00000000" w:rsidRPr="00000000">
              <w:rPr>
                <w:b w:val="1"/>
                <w:color w:val="373d3f"/>
                <w:rtl w:val="0"/>
              </w:rPr>
              <w:t xml:space="preserve">(</w:t>
            </w:r>
            <w:r w:rsidDel="00000000" w:rsidR="00000000" w:rsidRPr="00000000">
              <w:rPr>
                <w:i w:val="1"/>
                <w:rtl w:val="0"/>
              </w:rPr>
              <w:t xml:space="preserve">Max. 2 points for each item)</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64">
            <w:pPr>
              <w:spacing w:after="240" w:line="294.5454545454545" w:lineRule="auto"/>
              <w:rPr>
                <w:b w:val="1"/>
                <w:color w:val="373d3f"/>
              </w:rPr>
            </w:pPr>
            <w:r w:rsidDel="00000000" w:rsidR="00000000" w:rsidRPr="00000000">
              <w:rPr>
                <w:b w:val="1"/>
                <w:color w:val="373d3f"/>
                <w:rtl w:val="0"/>
              </w:rPr>
              <w:t xml:space="preserve">Cost Estimate</w:t>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65">
            <w:pPr>
              <w:spacing w:after="240" w:line="294.5454545454545" w:lineRule="auto"/>
              <w:rPr>
                <w:b w:val="1"/>
                <w:color w:val="373d3f"/>
              </w:rPr>
            </w:pPr>
            <w:r w:rsidDel="00000000" w:rsidR="00000000" w:rsidRPr="00000000">
              <w:rPr>
                <w:b w:val="1"/>
                <w:color w:val="373d3f"/>
                <w:rtl w:val="0"/>
              </w:rPr>
              <w:t xml:space="preserve">Comments:</w:t>
            </w:r>
          </w:p>
          <w:p w:rsidR="00000000" w:rsidDel="00000000" w:rsidP="00000000" w:rsidRDefault="00000000" w:rsidRPr="00000000" w14:paraId="00000066">
            <w:pPr>
              <w:spacing w:after="240" w:line="294.5454545454545" w:lineRule="auto"/>
              <w:rPr>
                <w:b w:val="1"/>
                <w:color w:val="980000"/>
              </w:rPr>
            </w:pPr>
            <w:r w:rsidDel="00000000" w:rsidR="00000000" w:rsidRPr="00000000">
              <w:rPr>
                <w:b w:val="1"/>
                <w:color w:val="373d3f"/>
                <w:rtl w:val="0"/>
              </w:rPr>
              <w:t xml:space="preserve">How did you arrive at this number? </w:t>
            </w:r>
            <w:r w:rsidDel="00000000" w:rsidR="00000000" w:rsidRPr="00000000">
              <w:rPr>
                <w:b w:val="1"/>
                <w:color w:val="980000"/>
                <w:rtl w:val="0"/>
              </w:rPr>
              <w:t xml:space="preserve">Provide references</w:t>
            </w:r>
          </w:p>
          <w:p w:rsidR="00000000" w:rsidDel="00000000" w:rsidP="00000000" w:rsidRDefault="00000000" w:rsidRPr="00000000" w14:paraId="00000067">
            <w:pPr>
              <w:spacing w:after="240" w:line="294.5454545454545" w:lineRule="auto"/>
              <w:rPr>
                <w:b w:val="1"/>
                <w:color w:val="980000"/>
              </w:rPr>
            </w:pPr>
            <w:r w:rsidDel="00000000" w:rsidR="00000000" w:rsidRPr="00000000">
              <w:rPr>
                <w:i w:val="1"/>
                <w:color w:val="373d3f"/>
                <w:sz w:val="16"/>
                <w:szCs w:val="16"/>
                <w:rtl w:val="0"/>
              </w:rPr>
              <w:t xml:space="preserve">(Max 3 points for each cost estimate in the previous column - 0 points if references are not provided.)</w:t>
            </w:r>
            <w:r w:rsidDel="00000000" w:rsidR="00000000" w:rsidRPr="00000000">
              <w:rPr>
                <w:rtl w:val="0"/>
              </w:rPr>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68">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69">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6A">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6B">
            <w:pPr>
              <w:spacing w:after="240" w:before="240" w:lineRule="auto"/>
              <w:rPr/>
            </w:pPr>
            <w:r w:rsidDel="00000000" w:rsidR="00000000" w:rsidRPr="00000000">
              <w:rPr>
                <w:rtl w:val="0"/>
              </w:rPr>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6C">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6D">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6E">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6F">
            <w:pPr>
              <w:spacing w:after="240" w:before="240" w:lineRule="auto"/>
              <w:rPr/>
            </w:pPr>
            <w:r w:rsidDel="00000000" w:rsidR="00000000" w:rsidRPr="00000000">
              <w:rPr>
                <w:rtl w:val="0"/>
              </w:rPr>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70">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71">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72">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73">
            <w:pPr>
              <w:spacing w:after="240" w:before="240" w:lineRule="auto"/>
              <w:rPr/>
            </w:pPr>
            <w:r w:rsidDel="00000000" w:rsidR="00000000" w:rsidRPr="00000000">
              <w:rPr>
                <w:rtl w:val="0"/>
              </w:rPr>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74">
            <w:pPr>
              <w:spacing w:after="240" w:before="240" w:lineRule="auto"/>
              <w:rPr>
                <w:b w:val="1"/>
              </w:rPr>
            </w:pPr>
            <w:r w:rsidDel="00000000" w:rsidR="00000000" w:rsidRPr="00000000">
              <w:rPr>
                <w:b w:val="1"/>
                <w:rtl w:val="0"/>
              </w:rPr>
              <w:t xml:space="preserve">Total</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75">
            <w:pPr>
              <w:spacing w:after="240" w:before="240" w:lineRule="auto"/>
              <w:rPr>
                <w:b w:val="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76">
            <w:pPr>
              <w:spacing w:after="240" w:before="240" w:lineRule="auto"/>
              <w:rPr>
                <w:b w:val="1"/>
                <w:sz w:val="16"/>
                <w:szCs w:val="16"/>
              </w:rPr>
            </w:pPr>
            <w:r w:rsidDel="00000000" w:rsidR="00000000" w:rsidRPr="00000000">
              <w:rPr>
                <w:b w:val="1"/>
                <w:sz w:val="16"/>
                <w:szCs w:val="16"/>
                <w:rtl w:val="0"/>
              </w:rPr>
              <w:t xml:space="preserve">$700,000</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77">
            <w:pPr>
              <w:spacing w:after="240" w:before="240" w:lineRule="auto"/>
              <w:rPr>
                <w:b w:val="1"/>
              </w:rPr>
            </w:pPr>
            <w:r w:rsidDel="00000000" w:rsidR="00000000" w:rsidRPr="00000000">
              <w:rPr>
                <w:rtl w:val="0"/>
              </w:rPr>
            </w:r>
          </w:p>
        </w:tc>
      </w:tr>
    </w:tbl>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spacing w:after="240" w:before="240" w:lineRule="auto"/>
        <w:rPr>
          <w:b w:val="1"/>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spacing w:after="240" w:before="240" w:lineRule="auto"/>
      <w:rPr/>
    </w:pPr>
    <w:r w:rsidDel="00000000" w:rsidR="00000000" w:rsidRPr="00000000">
      <w:rPr>
        <w:sz w:val="14"/>
        <w:szCs w:val="14"/>
        <w:rtl w:val="0"/>
      </w:rPr>
      <w:t xml:space="preserve">CC BY-NC-SA</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2"/>
          <w:szCs w:val="12"/>
          <w:rtl w:val="0"/>
        </w:rPr>
        <w:t xml:space="preserve">Source: Principles of Marketing by Lumen Learning</w:t>
      </w:r>
      <w:hyperlink r:id="rId1">
        <w:r w:rsidDel="00000000" w:rsidR="00000000" w:rsidRPr="00000000">
          <w:rPr>
            <w:sz w:val="12"/>
            <w:szCs w:val="12"/>
            <w:rtl w:val="0"/>
          </w:rPr>
          <w:t xml:space="preserve"> </w:t>
        </w:r>
      </w:hyperlink>
      <w:hyperlink r:id="rId2">
        <w:r w:rsidDel="00000000" w:rsidR="00000000" w:rsidRPr="00000000">
          <w:rPr>
            <w:color w:val="1155cc"/>
            <w:sz w:val="12"/>
            <w:szCs w:val="12"/>
            <w:u w:val="single"/>
            <w:rtl w:val="0"/>
          </w:rPr>
          <w:t xml:space="preserve">https://courses.lumenlearning.com/waymakerintromarketingxmasterfall2016/</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styles" Target="styles.xml"/><Relationship Id="rId5" Type="http://schemas.openxmlformats.org/officeDocument/2006/relationships/numbering" Target="numbering.xml"/><Relationship Id="rId4" Type="http://schemas.openxmlformats.org/officeDocument/2006/relationships/footnotes" Target="footnotes.xml"/><Relationship Id="rId9"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courses.lumenlearning.com/waymakerintromarketingxmasterfall2016/" TargetMode="External"/><Relationship Id="rId2" Type="http://schemas.openxmlformats.org/officeDocument/2006/relationships/hyperlink" Target="https://courses.lumenlearning.com/waymakerintromarketingxmasterfall20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00A331-4E92-4884-AEA4-A495E774C42E}"/>
</file>

<file path=customXml/itemProps2.xml><?xml version="1.0" encoding="utf-8"?>
<ds:datastoreItem xmlns:ds="http://schemas.openxmlformats.org/officeDocument/2006/customXml" ds:itemID="{85CA202A-463A-4478-A910-45055869365D}"/>
</file>